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96" w:rsidRPr="00222FC9" w:rsidRDefault="00222FC9" w:rsidP="00222FC9">
      <w:pPr>
        <w:jc w:val="right"/>
        <w:rPr>
          <w:rFonts w:ascii="Biolinum BUW" w:hAnsi="Biolinum BUW" w:cs="Biolinum BUW"/>
          <w:lang w:val="pl-PL"/>
        </w:rPr>
      </w:pPr>
      <w:r w:rsidRPr="00222FC9">
        <w:rPr>
          <w:rFonts w:ascii="Biolinum BUW" w:hAnsi="Biolinum BUW" w:cs="Biolinum BUW"/>
          <w:lang w:val="pl-PL"/>
        </w:rPr>
        <w:t>Warszawa, 5 listopada 2018 r.</w:t>
      </w:r>
    </w:p>
    <w:p w:rsidR="00222FC9" w:rsidRPr="00222FC9" w:rsidRDefault="00222FC9" w:rsidP="00222FC9">
      <w:pPr>
        <w:jc w:val="right"/>
        <w:rPr>
          <w:rFonts w:ascii="Biolinum BUW" w:hAnsi="Biolinum BUW" w:cs="Biolinum BUW"/>
          <w:lang w:val="pl-PL"/>
        </w:rPr>
      </w:pPr>
    </w:p>
    <w:p w:rsidR="00222FC9" w:rsidRPr="00222FC9" w:rsidRDefault="00222FC9" w:rsidP="00541A1B">
      <w:pPr>
        <w:jc w:val="both"/>
        <w:outlineLvl w:val="3"/>
        <w:rPr>
          <w:rFonts w:ascii="Biolinum BUW" w:hAnsi="Biolinum BUW" w:cs="Biolinum BUW"/>
          <w:bCs/>
        </w:rPr>
      </w:pPr>
      <w:r w:rsidRPr="00222FC9">
        <w:rPr>
          <w:rFonts w:ascii="Biolinum BUW" w:hAnsi="Biolinum BUW" w:cs="Biolinum BUW"/>
          <w:bCs/>
        </w:rPr>
        <w:t>Szanowni Państwo,</w:t>
      </w:r>
    </w:p>
    <w:p w:rsidR="00222FC9" w:rsidRPr="00222FC9" w:rsidRDefault="00222FC9" w:rsidP="00541A1B">
      <w:pPr>
        <w:spacing w:before="100" w:beforeAutospacing="1"/>
        <w:jc w:val="both"/>
        <w:outlineLvl w:val="3"/>
        <w:rPr>
          <w:rFonts w:ascii="Biolinum BUW" w:hAnsi="Biolinum BUW" w:cs="Biolinum BUW"/>
          <w:bCs/>
        </w:rPr>
      </w:pPr>
      <w:r w:rsidRPr="00222FC9">
        <w:rPr>
          <w:rFonts w:ascii="Biolinum BUW" w:hAnsi="Biolinum BUW" w:cs="Biolinum BUW"/>
          <w:bCs/>
        </w:rPr>
        <w:t xml:space="preserve">Biblioteka Uniwersytecka w Warszawie zaprasza na trzecią edycję bezpłatnych szkoleń pt. „Pisz, publikuj i promuj swój tekst naukowy!”. Oferta skierowana jest przede wszystkim </w:t>
      </w:r>
      <w:r w:rsidRPr="00222FC9">
        <w:rPr>
          <w:rFonts w:ascii="Biolinum BUW" w:hAnsi="Biolinum BUW" w:cs="Biolinum BUW"/>
        </w:rPr>
        <w:t>do stud</w:t>
      </w:r>
      <w:bookmarkStart w:id="0" w:name="_GoBack"/>
      <w:bookmarkEnd w:id="0"/>
      <w:r w:rsidRPr="00222FC9">
        <w:rPr>
          <w:rFonts w:ascii="Biolinum BUW" w:hAnsi="Biolinum BUW" w:cs="Biolinum BUW"/>
        </w:rPr>
        <w:t>entów przygotowujących prace dyplomowe oraz do samodzielnych pracowników naukowych.</w:t>
      </w:r>
    </w:p>
    <w:p w:rsidR="00222FC9" w:rsidRPr="00222FC9" w:rsidRDefault="00222FC9" w:rsidP="00222FC9">
      <w:pPr>
        <w:spacing w:before="120"/>
        <w:jc w:val="both"/>
        <w:outlineLvl w:val="3"/>
        <w:rPr>
          <w:rFonts w:ascii="Biolinum BUW" w:hAnsi="Biolinum BUW" w:cs="Biolinum BUW"/>
        </w:rPr>
      </w:pPr>
      <w:r w:rsidRPr="00222FC9">
        <w:rPr>
          <w:rFonts w:ascii="Biolinum BUW" w:hAnsi="Biolinum BUW" w:cs="Biolinum BUW"/>
        </w:rPr>
        <w:t>Szkolenia odbywają się w ustalonych terminach w Bibliotece Uniwersyteckiej w Warszawie, a wziąć w nich udział może każdy, kto posiada ważną kartę biblioteczną BUW. Zajęcia trwają od 60 do 120 min. Istnieje możliwość przeprowadzenia szkoleń dla grup zorganizowanych (np. seminaryjnych) w innych terminach i poza BUW (na terenie Uniwersytetu Warszawskiego).</w:t>
      </w:r>
    </w:p>
    <w:p w:rsidR="00222FC9" w:rsidRPr="00222FC9" w:rsidRDefault="00222FC9" w:rsidP="00222FC9">
      <w:pPr>
        <w:jc w:val="both"/>
        <w:outlineLvl w:val="3"/>
        <w:rPr>
          <w:rStyle w:val="Hipercze"/>
          <w:rFonts w:ascii="Biolinum BUW" w:hAnsi="Biolinum BUW" w:cs="Biolinum BUW"/>
        </w:rPr>
      </w:pPr>
      <w:r w:rsidRPr="00222FC9">
        <w:rPr>
          <w:rFonts w:ascii="Biolinum BUW" w:hAnsi="Biolinum BUW" w:cs="Biolinum BUW"/>
        </w:rPr>
        <w:t xml:space="preserve">Wybrane szkolenia mogą odbyć się także w trybie indywidualnych konsultacji, uzgodnionych z osobą prowadzącą zajęcia. W przypadku wyboru tego trybu szkoleń prosimy o kontakt: </w:t>
      </w:r>
      <w:hyperlink r:id="rId7" w:history="1">
        <w:r w:rsidRPr="00222FC9">
          <w:rPr>
            <w:rStyle w:val="Hipercze"/>
            <w:rFonts w:ascii="Biolinum BUW" w:hAnsi="Biolinum BUW" w:cs="Biolinum BUW"/>
          </w:rPr>
          <w:t>informator.dziedzinowy@uw.edu.pl</w:t>
        </w:r>
      </w:hyperlink>
    </w:p>
    <w:p w:rsidR="00222FC9" w:rsidRPr="00222FC9" w:rsidRDefault="00222FC9" w:rsidP="00222FC9">
      <w:pPr>
        <w:spacing w:before="120"/>
        <w:jc w:val="both"/>
        <w:outlineLvl w:val="3"/>
        <w:rPr>
          <w:rFonts w:ascii="Biolinum BUW" w:hAnsi="Biolinum BUW" w:cs="Biolinum BUW"/>
        </w:rPr>
      </w:pPr>
      <w:r w:rsidRPr="00222FC9">
        <w:rPr>
          <w:rFonts w:ascii="Biolinum BUW" w:hAnsi="Biolinum BUW" w:cs="Biolinum BUW"/>
        </w:rPr>
        <w:t>Więcej informacji, terminy szkoleń oraz formularz zapisów znajduje się na stronie BUW w zakładce Informacje praktyczne / szkolenia (</w:t>
      </w:r>
      <w:hyperlink r:id="rId8" w:history="1">
        <w:r w:rsidRPr="00222FC9">
          <w:rPr>
            <w:rStyle w:val="Hipercze"/>
            <w:rFonts w:ascii="Biolinum BUW" w:hAnsi="Biolinum BUW" w:cs="Biolinum BUW"/>
          </w:rPr>
          <w:t>https://www.buw.uw.edu.pl/szkolenia</w:t>
        </w:r>
      </w:hyperlink>
      <w:r w:rsidRPr="00222FC9">
        <w:rPr>
          <w:rFonts w:ascii="Biolinum BUW" w:hAnsi="Biolinum BUW" w:cs="Biolinum BUW"/>
        </w:rPr>
        <w:t>).</w:t>
      </w:r>
    </w:p>
    <w:p w:rsidR="00222FC9" w:rsidRPr="00222FC9" w:rsidRDefault="00222FC9" w:rsidP="00222FC9">
      <w:pPr>
        <w:spacing w:before="120"/>
        <w:jc w:val="both"/>
        <w:outlineLvl w:val="3"/>
        <w:rPr>
          <w:rFonts w:ascii="Biolinum BUW" w:hAnsi="Biolinum BUW" w:cs="Biolinum BUW"/>
        </w:rPr>
      </w:pPr>
      <w:r w:rsidRPr="00222FC9">
        <w:rPr>
          <w:rFonts w:ascii="Biolinum BUW" w:hAnsi="Biolinum BUW" w:cs="Biolinum BUW"/>
        </w:rPr>
        <w:t>Szczegóły oferty: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1.</w:t>
      </w:r>
      <w:r w:rsidRPr="00222FC9">
        <w:rPr>
          <w:rFonts w:ascii="Biolinum BUW" w:hAnsi="Biolinum BUW" w:cs="Biolinum BUW"/>
          <w:sz w:val="22"/>
          <w:szCs w:val="22"/>
        </w:rPr>
        <w:t xml:space="preserve"> </w:t>
      </w:r>
      <w:r w:rsidRPr="00222FC9">
        <w:rPr>
          <w:rFonts w:ascii="Biolinum BUW" w:hAnsi="Biolinum BUW" w:cs="Biolinum BUW"/>
          <w:b/>
          <w:sz w:val="22"/>
          <w:szCs w:val="22"/>
        </w:rPr>
        <w:t>Źródła informacji i ich selekcja</w:t>
      </w:r>
    </w:p>
    <w:p w:rsidR="00222FC9" w:rsidRPr="00222FC9" w:rsidRDefault="00222FC9" w:rsidP="00222FC9">
      <w:pPr>
        <w:pStyle w:val="Akapitzlist"/>
        <w:numPr>
          <w:ilvl w:val="0"/>
          <w:numId w:val="1"/>
        </w:num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t>Część 1 – Jak i gdzie szukać literatury do tekstu naukowego (bibliografie, katalogi, wyszukiwarki)?</w:t>
      </w:r>
    </w:p>
    <w:p w:rsidR="00222FC9" w:rsidRPr="00222FC9" w:rsidRDefault="00222FC9" w:rsidP="00222FC9">
      <w:pPr>
        <w:pStyle w:val="Akapitzlist"/>
        <w:numPr>
          <w:ilvl w:val="0"/>
          <w:numId w:val="1"/>
        </w:num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t>Część 2 – Zaloguj się do wiedzy. Praktyczne umiejętności korzystania z e-zbiorów. Książki i czasopisma elektroniczne w sieci UW</w:t>
      </w:r>
    </w:p>
    <w:p w:rsidR="00222FC9" w:rsidRPr="00222FC9" w:rsidRDefault="00222FC9" w:rsidP="00222FC9">
      <w:pPr>
        <w:pStyle w:val="Akapitzlist"/>
        <w:numPr>
          <w:ilvl w:val="0"/>
          <w:numId w:val="1"/>
        </w:num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t>Część 3 – źródła informacji z wybranych dziedzin: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Historia – Źródła informacji dla historyków i archeologów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Historia – Źródła informacji dla historyków sztuki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Filologia – Poszukajmy wspólnie – warsztaty z wyszukiwania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Filologia – Tradycyjne i internetowe źródła informacji dla polonistów (język, literatura, teatr)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Filologia – Tradycyjne i internetowe źródła wiedzy o antyku – wykład i warsztaty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Filologia – Tradycyjne i internetowe źródła informacji dla filologów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Prawo – O źródłach informacji z zakresu prawa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Prawo – LEX Omega w BUW – prezentacja z elementami warsztatu</w:t>
      </w:r>
    </w:p>
    <w:p w:rsidR="00222FC9" w:rsidRPr="00222FC9" w:rsidRDefault="00222FC9" w:rsidP="00222FC9">
      <w:pPr>
        <w:pStyle w:val="Akapitzlist"/>
        <w:numPr>
          <w:ilvl w:val="1"/>
          <w:numId w:val="3"/>
        </w:numPr>
        <w:jc w:val="both"/>
        <w:outlineLvl w:val="3"/>
        <w:rPr>
          <w:rFonts w:ascii="Biolinum BUW" w:hAnsi="Biolinum BUW" w:cs="Biolinum BUW"/>
          <w:sz w:val="22"/>
        </w:rPr>
      </w:pPr>
      <w:r w:rsidRPr="00222FC9">
        <w:rPr>
          <w:rFonts w:ascii="Biolinum BUW" w:hAnsi="Biolinum BUW" w:cs="Biolinum BUW"/>
          <w:sz w:val="22"/>
        </w:rPr>
        <w:t>Ekonomia&amp;Biznes. Wybrane zasoby elektroniczne UW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b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2. Redakcja tekstu naukowego w Microsoft Word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b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3. Przypisy i bibliografia załącznikowa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b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4. Menedżery bibliografii (Mendeley – warsztaty)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b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5. Pr</w:t>
      </w:r>
      <w:r w:rsidRPr="00222FC9">
        <w:rPr>
          <w:rFonts w:ascii="Biolinum BUW" w:hAnsi="Biolinum BUW" w:cs="Biolinum BUW"/>
          <w:b/>
          <w:sz w:val="22"/>
          <w:szCs w:val="22"/>
        </w:rPr>
        <w:softHyphen/>
      </w:r>
      <w:r w:rsidRPr="00222FC9">
        <w:rPr>
          <w:rFonts w:ascii="Biolinum BUW" w:hAnsi="Biolinum BUW" w:cs="Biolinum BUW"/>
          <w:b/>
          <w:sz w:val="22"/>
          <w:szCs w:val="22"/>
        </w:rPr>
        <w:softHyphen/>
        <w:t>awo autorskie i etyka – niezbędnik dla każdego naukowca</w:t>
      </w:r>
    </w:p>
    <w:p w:rsidR="00222FC9" w:rsidRPr="00222FC9" w:rsidRDefault="00222FC9" w:rsidP="00222FC9">
      <w:pPr>
        <w:jc w:val="both"/>
        <w:outlineLvl w:val="3"/>
        <w:rPr>
          <w:rFonts w:ascii="Biolinum BUW" w:hAnsi="Biolinum BUW" w:cs="Biolinum BUW"/>
          <w:b/>
          <w:sz w:val="22"/>
          <w:szCs w:val="22"/>
        </w:rPr>
      </w:pPr>
      <w:r w:rsidRPr="00222FC9">
        <w:rPr>
          <w:rFonts w:ascii="Biolinum BUW" w:hAnsi="Biolinum BUW" w:cs="Biolinum BUW"/>
          <w:b/>
          <w:sz w:val="22"/>
          <w:szCs w:val="22"/>
        </w:rPr>
        <w:t>Moduł 6. Publikacja i promocja tekstu naukowego</w:t>
      </w:r>
    </w:p>
    <w:p w:rsidR="00222FC9" w:rsidRPr="00222FC9" w:rsidRDefault="00222FC9" w:rsidP="00222FC9">
      <w:pPr>
        <w:pStyle w:val="Akapitzlist"/>
        <w:numPr>
          <w:ilvl w:val="0"/>
          <w:numId w:val="2"/>
        </w:numPr>
        <w:ind w:left="714" w:hanging="357"/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t>Część 1: Pisanie i publikacja tekstów naukowych (abstrakt, IMRaD, ASEO, wybór czasopisma, strategia publikacji)</w:t>
      </w:r>
    </w:p>
    <w:p w:rsidR="00222FC9" w:rsidRPr="00222FC9" w:rsidRDefault="00222FC9" w:rsidP="00222FC9">
      <w:pPr>
        <w:pStyle w:val="Akapitzlist"/>
        <w:numPr>
          <w:ilvl w:val="0"/>
          <w:numId w:val="2"/>
        </w:num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t>Część 2: Naukowiec w sieci, czyli wszystko co powinienem wiedzieć badacz o swojej identyfikacji w cyfrowym świecie</w:t>
      </w:r>
    </w:p>
    <w:p w:rsidR="00222FC9" w:rsidRPr="00222FC9" w:rsidRDefault="00222FC9" w:rsidP="00222FC9">
      <w:pPr>
        <w:pStyle w:val="Akapitzlist"/>
        <w:numPr>
          <w:ilvl w:val="0"/>
          <w:numId w:val="2"/>
        </w:numPr>
        <w:jc w:val="both"/>
        <w:outlineLvl w:val="3"/>
        <w:rPr>
          <w:rFonts w:ascii="Biolinum BUW" w:hAnsi="Biolinum BUW" w:cs="Biolinum BUW"/>
          <w:sz w:val="22"/>
          <w:szCs w:val="22"/>
        </w:rPr>
      </w:pPr>
      <w:r w:rsidRPr="00222FC9">
        <w:rPr>
          <w:rFonts w:ascii="Biolinum BUW" w:hAnsi="Biolinum BUW" w:cs="Biolinum BUW"/>
          <w:sz w:val="22"/>
          <w:szCs w:val="22"/>
        </w:rPr>
        <w:lastRenderedPageBreak/>
        <w:t>Część 3: Wskaźniki bibliometryczne</w:t>
      </w:r>
    </w:p>
    <w:p w:rsidR="00222FC9" w:rsidRPr="00222FC9" w:rsidRDefault="00222FC9" w:rsidP="00222FC9">
      <w:pPr>
        <w:pStyle w:val="Akapitzlist"/>
        <w:numPr>
          <w:ilvl w:val="0"/>
          <w:numId w:val="2"/>
        </w:numPr>
        <w:jc w:val="both"/>
        <w:outlineLvl w:val="3"/>
        <w:rPr>
          <w:rFonts w:ascii="Biolinum BUW" w:hAnsi="Biolinum BUW" w:cs="Biolinum BUW"/>
        </w:rPr>
      </w:pPr>
      <w:r w:rsidRPr="00222FC9">
        <w:rPr>
          <w:rFonts w:ascii="Biolinum BUW" w:hAnsi="Biolinum BUW" w:cs="Biolinum BUW"/>
          <w:sz w:val="22"/>
          <w:szCs w:val="22"/>
        </w:rPr>
        <w:t>Część 4: Wskaźniki altmetryczne</w:t>
      </w:r>
    </w:p>
    <w:sectPr w:rsidR="00222FC9" w:rsidRPr="00222FC9" w:rsidSect="00541A1B">
      <w:headerReference w:type="default" r:id="rId9"/>
      <w:footerReference w:type="default" r:id="rId10"/>
      <w:pgSz w:w="11900" w:h="16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0C8" w:rsidRDefault="008B40C8">
      <w:r>
        <w:separator/>
      </w:r>
    </w:p>
  </w:endnote>
  <w:endnote w:type="continuationSeparator" w:id="0">
    <w:p w:rsidR="008B40C8" w:rsidRDefault="008B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A87" w:usb1="00000000" w:usb2="00000000" w:usb3="00000000" w:csb0="000000BF" w:csb1="00000000"/>
  </w:font>
  <w:font w:name="Biolinum BUW">
    <w:altName w:val="Arial"/>
    <w:panose1 w:val="00000000000000000000"/>
    <w:charset w:val="00"/>
    <w:family w:val="modern"/>
    <w:notTrueType/>
    <w:pitch w:val="variable"/>
    <w:sig w:usb0="00000000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88" w:rsidRDefault="00541A1B" w:rsidP="006D782E">
    <w:pPr>
      <w:pStyle w:val="Stopka"/>
      <w:tabs>
        <w:tab w:val="clear" w:pos="4153"/>
        <w:tab w:val="center" w:pos="3969"/>
      </w:tabs>
      <w:ind w:left="4395" w:hanging="4253"/>
    </w:pPr>
    <w:r>
      <w:rPr>
        <w:noProof/>
        <w:lang w:val="pl-PL"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-305435</wp:posOffset>
          </wp:positionV>
          <wp:extent cx="4852035" cy="484505"/>
          <wp:effectExtent l="0" t="0" r="0" b="0"/>
          <wp:wrapTopAndBottom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203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0C8" w:rsidRDefault="008B40C8">
      <w:r>
        <w:separator/>
      </w:r>
    </w:p>
  </w:footnote>
  <w:footnote w:type="continuationSeparator" w:id="0">
    <w:p w:rsidR="008B40C8" w:rsidRDefault="008B4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88" w:rsidRDefault="00541A1B" w:rsidP="006D782E">
    <w:pPr>
      <w:pStyle w:val="Nagwek"/>
      <w:tabs>
        <w:tab w:val="left" w:pos="1134"/>
      </w:tabs>
      <w:ind w:left="-426" w:hanging="141"/>
    </w:pPr>
    <w:r w:rsidRPr="00C354B8">
      <w:rPr>
        <w:noProof/>
        <w:lang w:val="pl-PL" w:eastAsia="pl-PL"/>
      </w:rPr>
      <w:drawing>
        <wp:inline distT="0" distB="0" distL="0" distR="0">
          <wp:extent cx="5267325" cy="109537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3047C"/>
    <w:multiLevelType w:val="hybridMultilevel"/>
    <w:tmpl w:val="94DA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B2CB6"/>
    <w:multiLevelType w:val="hybridMultilevel"/>
    <w:tmpl w:val="E0C81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D2F99"/>
    <w:multiLevelType w:val="hybridMultilevel"/>
    <w:tmpl w:val="D55EF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DB"/>
    <w:rsid w:val="00013ACE"/>
    <w:rsid w:val="00017A4F"/>
    <w:rsid w:val="0007220B"/>
    <w:rsid w:val="000834D0"/>
    <w:rsid w:val="000A1990"/>
    <w:rsid w:val="000A42D8"/>
    <w:rsid w:val="000A63E0"/>
    <w:rsid w:val="00156B5C"/>
    <w:rsid w:val="001D1F66"/>
    <w:rsid w:val="00222FC9"/>
    <w:rsid w:val="00287259"/>
    <w:rsid w:val="00291B96"/>
    <w:rsid w:val="002949CE"/>
    <w:rsid w:val="003574C2"/>
    <w:rsid w:val="00367C6A"/>
    <w:rsid w:val="00392100"/>
    <w:rsid w:val="003F64A2"/>
    <w:rsid w:val="004230C6"/>
    <w:rsid w:val="004241D8"/>
    <w:rsid w:val="004733B1"/>
    <w:rsid w:val="00485556"/>
    <w:rsid w:val="004C144E"/>
    <w:rsid w:val="004E341F"/>
    <w:rsid w:val="00541A1B"/>
    <w:rsid w:val="0057658F"/>
    <w:rsid w:val="005A59EF"/>
    <w:rsid w:val="005B5838"/>
    <w:rsid w:val="005C033B"/>
    <w:rsid w:val="00630A12"/>
    <w:rsid w:val="006628B1"/>
    <w:rsid w:val="00666F22"/>
    <w:rsid w:val="006D782E"/>
    <w:rsid w:val="006F35AA"/>
    <w:rsid w:val="00714599"/>
    <w:rsid w:val="007D1939"/>
    <w:rsid w:val="008477C3"/>
    <w:rsid w:val="008A1E1B"/>
    <w:rsid w:val="008B40C8"/>
    <w:rsid w:val="00943A13"/>
    <w:rsid w:val="0095359A"/>
    <w:rsid w:val="0099096D"/>
    <w:rsid w:val="009A7497"/>
    <w:rsid w:val="00A2430C"/>
    <w:rsid w:val="00A6245D"/>
    <w:rsid w:val="00A95CB4"/>
    <w:rsid w:val="00AB10DA"/>
    <w:rsid w:val="00AB1FE6"/>
    <w:rsid w:val="00AD64D0"/>
    <w:rsid w:val="00AF3628"/>
    <w:rsid w:val="00B002D6"/>
    <w:rsid w:val="00B0660A"/>
    <w:rsid w:val="00B60145"/>
    <w:rsid w:val="00B73648"/>
    <w:rsid w:val="00BA5E46"/>
    <w:rsid w:val="00C354B8"/>
    <w:rsid w:val="00C7630E"/>
    <w:rsid w:val="00CF60F5"/>
    <w:rsid w:val="00D41FF5"/>
    <w:rsid w:val="00D747E5"/>
    <w:rsid w:val="00DA1890"/>
    <w:rsid w:val="00E32AF9"/>
    <w:rsid w:val="00E57EDB"/>
    <w:rsid w:val="00E73343"/>
    <w:rsid w:val="00E81233"/>
    <w:rsid w:val="00E846B2"/>
    <w:rsid w:val="00EC6345"/>
    <w:rsid w:val="00ED76DC"/>
    <w:rsid w:val="00EF32CA"/>
    <w:rsid w:val="00EF4FD5"/>
    <w:rsid w:val="00F676F0"/>
    <w:rsid w:val="00F72988"/>
    <w:rsid w:val="00FE43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5637F3D-EF34-4C71-A5A9-443D37DB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0EB"/>
    <w:rPr>
      <w:rFonts w:ascii="Arial" w:hAnsi="Arial"/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4574E6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4574E6"/>
    <w:rPr>
      <w:rFonts w:ascii="Arial" w:hAnsi="Arial"/>
    </w:rPr>
  </w:style>
  <w:style w:type="paragraph" w:styleId="Tekstdymka">
    <w:name w:val="Balloon Text"/>
    <w:basedOn w:val="Normalny"/>
    <w:link w:val="TekstdymkaZnak"/>
    <w:rsid w:val="00E57EDB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rsid w:val="00E57EDB"/>
    <w:rPr>
      <w:rFonts w:ascii="Lucida Grande" w:hAnsi="Lucida Grande"/>
      <w:sz w:val="18"/>
      <w:szCs w:val="18"/>
    </w:rPr>
  </w:style>
  <w:style w:type="character" w:styleId="Pogrubienie">
    <w:name w:val="Strong"/>
    <w:uiPriority w:val="22"/>
    <w:qFormat/>
    <w:rsid w:val="00AB1FE6"/>
    <w:rPr>
      <w:b/>
      <w:bCs/>
    </w:rPr>
  </w:style>
  <w:style w:type="character" w:customStyle="1" w:styleId="caps">
    <w:name w:val="caps"/>
    <w:rsid w:val="00AB1FE6"/>
  </w:style>
  <w:style w:type="character" w:styleId="Hipercze">
    <w:name w:val="Hyperlink"/>
    <w:uiPriority w:val="99"/>
    <w:unhideWhenUsed/>
    <w:rsid w:val="00222FC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22FC9"/>
    <w:pPr>
      <w:ind w:left="720"/>
      <w:contextualSpacing/>
    </w:pPr>
    <w:rPr>
      <w:rFonts w:ascii="Times New Roman" w:eastAsia="Times New Roman" w:hAnsi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w.uw.edu.pl/szkoleni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rmator.dziedzinowy@uw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Z.E.D.</Company>
  <LinksUpToDate>false</LinksUpToDate>
  <CharactersWithSpaces>2624</CharactersWithSpaces>
  <SharedDoc>false</SharedDoc>
  <HLinks>
    <vt:vector size="12" baseType="variant">
      <vt:variant>
        <vt:i4>3276850</vt:i4>
      </vt:variant>
      <vt:variant>
        <vt:i4>3</vt:i4>
      </vt:variant>
      <vt:variant>
        <vt:i4>0</vt:i4>
      </vt:variant>
      <vt:variant>
        <vt:i4>5</vt:i4>
      </vt:variant>
      <vt:variant>
        <vt:lpwstr>https://www.buw.uw.edu.pl/szkolenia</vt:lpwstr>
      </vt:variant>
      <vt:variant>
        <vt:lpwstr/>
      </vt:variant>
      <vt:variant>
        <vt:i4>1310759</vt:i4>
      </vt:variant>
      <vt:variant>
        <vt:i4>0</vt:i4>
      </vt:variant>
      <vt:variant>
        <vt:i4>0</vt:i4>
      </vt:variant>
      <vt:variant>
        <vt:i4>5</vt:i4>
      </vt:variant>
      <vt:variant>
        <vt:lpwstr>mailto:informator.dziedzinowy@uw.edu.pl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Polak</dc:creator>
  <cp:keywords/>
  <cp:lastModifiedBy>Mikalaj Faust</cp:lastModifiedBy>
  <cp:revision>2</cp:revision>
  <cp:lastPrinted>2014-11-21T14:13:00Z</cp:lastPrinted>
  <dcterms:created xsi:type="dcterms:W3CDTF">2018-11-06T16:26:00Z</dcterms:created>
  <dcterms:modified xsi:type="dcterms:W3CDTF">2018-11-06T16:26:00Z</dcterms:modified>
</cp:coreProperties>
</file>